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5B" w:rsidRDefault="00C5345B" w:rsidP="00C5345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>
        <w:rPr>
          <w:rFonts w:ascii="Verdana" w:hAnsi="Verdana"/>
          <w:b/>
          <w:sz w:val="28"/>
          <w:szCs w:val="28"/>
        </w:rPr>
        <w:t xml:space="preserve">ISTITUZIONALI PER </w:t>
      </w:r>
      <w:r w:rsidRPr="009C7E6E">
        <w:rPr>
          <w:rFonts w:ascii="Verdana" w:hAnsi="Verdana"/>
          <w:b/>
          <w:sz w:val="28"/>
          <w:szCs w:val="28"/>
        </w:rPr>
        <w:t xml:space="preserve">ATTIVITÀ </w:t>
      </w:r>
      <w:r>
        <w:rPr>
          <w:rFonts w:ascii="Verdana" w:hAnsi="Verdana"/>
          <w:b/>
          <w:sz w:val="28"/>
          <w:szCs w:val="28"/>
        </w:rPr>
        <w:t xml:space="preserve">CULTURALI E </w:t>
      </w:r>
      <w:r w:rsidRPr="009C7E6E">
        <w:rPr>
          <w:rFonts w:ascii="Verdana" w:hAnsi="Verdana"/>
          <w:b/>
          <w:sz w:val="28"/>
          <w:szCs w:val="28"/>
        </w:rPr>
        <w:t xml:space="preserve">SOCIALI </w:t>
      </w:r>
    </w:p>
    <w:p w:rsidR="00C5345B" w:rsidRDefault="00C5345B" w:rsidP="00C5345B">
      <w:pPr>
        <w:ind w:right="-3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22</w:t>
      </w:r>
      <w:r w:rsidRPr="00A6177B">
        <w:rPr>
          <w:rFonts w:ascii="Verdana" w:hAnsi="Verdana"/>
          <w:sz w:val="21"/>
          <w:szCs w:val="21"/>
        </w:rPr>
        <w:t xml:space="preserve"> del </w:t>
      </w:r>
      <w:r>
        <w:rPr>
          <w:rFonts w:ascii="Verdana" w:hAnsi="Verdana"/>
          <w:sz w:val="21"/>
          <w:szCs w:val="21"/>
        </w:rPr>
        <w:t>28.5.2012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C5345B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C5345B" w:rsidRPr="00DA5FC8" w:rsidRDefault="00C5345B" w:rsidP="00B5507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MUSEO CORREALE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TERRANOVA</w:t>
            </w:r>
          </w:p>
        </w:tc>
        <w:tc>
          <w:tcPr>
            <w:tcW w:w="3937" w:type="dxa"/>
            <w:vAlign w:val="center"/>
          </w:tcPr>
          <w:p w:rsidR="00C5345B" w:rsidRPr="005C5AAC" w:rsidRDefault="00C5345B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C5345B" w:rsidRPr="005C5AAC" w:rsidRDefault="00C5345B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€ 15.000,00</w:t>
            </w:r>
          </w:p>
        </w:tc>
        <w:tc>
          <w:tcPr>
            <w:tcW w:w="4961" w:type="dxa"/>
            <w:vAlign w:val="center"/>
          </w:tcPr>
          <w:p w:rsidR="00C5345B" w:rsidRDefault="00C5345B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964 del 17/08/2012  </w:t>
            </w:r>
          </w:p>
          <w:p w:rsidR="00C5345B" w:rsidRPr="005C5AAC" w:rsidRDefault="00C5345B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l’Annuale Museo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Correale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di Terranova”.</w:t>
            </w:r>
          </w:p>
        </w:tc>
      </w:tr>
      <w:tr w:rsidR="00C5345B" w:rsidRPr="005D2CFF" w:rsidTr="00B55072">
        <w:trPr>
          <w:trHeight w:val="1215"/>
        </w:trPr>
        <w:tc>
          <w:tcPr>
            <w:tcW w:w="3259" w:type="dxa"/>
            <w:vAlign w:val="center"/>
          </w:tcPr>
          <w:p w:rsidR="00C5345B" w:rsidRPr="005C5AAC" w:rsidRDefault="00C5345B" w:rsidP="00B55072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CENTRO MERIDIONALE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EDUCAZIONE AMBIENTALE</w:t>
            </w:r>
          </w:p>
        </w:tc>
        <w:tc>
          <w:tcPr>
            <w:tcW w:w="3937" w:type="dxa"/>
            <w:vAlign w:val="center"/>
          </w:tcPr>
          <w:p w:rsidR="00C5345B" w:rsidRPr="005C5AAC" w:rsidRDefault="00C5345B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C5345B" w:rsidRPr="005C5AAC" w:rsidRDefault="00C5345B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961" w:type="dxa"/>
            <w:vAlign w:val="center"/>
          </w:tcPr>
          <w:p w:rsidR="00C5345B" w:rsidRDefault="00C5345B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965 del 17/08/2012  </w:t>
            </w:r>
          </w:p>
          <w:p w:rsidR="00C5345B" w:rsidRPr="005D2CFF" w:rsidRDefault="00C5345B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l’Annuale 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C.M.E.A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C5345B" w:rsidRPr="005D2CFF" w:rsidTr="00B55072">
        <w:trPr>
          <w:trHeight w:val="1215"/>
        </w:trPr>
        <w:tc>
          <w:tcPr>
            <w:tcW w:w="3259" w:type="dxa"/>
            <w:vAlign w:val="center"/>
          </w:tcPr>
          <w:p w:rsidR="00C5345B" w:rsidRPr="005C5AAC" w:rsidRDefault="00C5345B" w:rsidP="00B55072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CENTRO RESIDENZIALE PER ANZIANI “SANT’ANTONIO”</w:t>
            </w:r>
          </w:p>
        </w:tc>
        <w:tc>
          <w:tcPr>
            <w:tcW w:w="3937" w:type="dxa"/>
            <w:vAlign w:val="center"/>
          </w:tcPr>
          <w:p w:rsidR="00C5345B" w:rsidRPr="005C5AAC" w:rsidRDefault="00C5345B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C5345B" w:rsidRPr="005C5AAC" w:rsidRDefault="00C5345B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€ 10.000,00</w:t>
            </w:r>
          </w:p>
        </w:tc>
        <w:tc>
          <w:tcPr>
            <w:tcW w:w="4961" w:type="dxa"/>
            <w:vAlign w:val="center"/>
          </w:tcPr>
          <w:p w:rsidR="00C5345B" w:rsidRDefault="00C5345B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1430 del 06/12/2012</w:t>
            </w:r>
          </w:p>
          <w:p w:rsidR="00C5345B" w:rsidRPr="005D2CFF" w:rsidRDefault="00C5345B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“C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ontributo ce</w:t>
            </w:r>
            <w:r>
              <w:rPr>
                <w:rFonts w:ascii="Verdana" w:hAnsi="Verdana"/>
                <w:bCs/>
                <w:sz w:val="20"/>
                <w:szCs w:val="20"/>
              </w:rPr>
              <w:t>ntro residenziale per anziani Sant'A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ntonio</w:t>
            </w:r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".</w:t>
            </w:r>
          </w:p>
        </w:tc>
      </w:tr>
    </w:tbl>
    <w:p w:rsidR="00C5345B" w:rsidRDefault="00C5345B" w:rsidP="00C5345B">
      <w:pPr>
        <w:ind w:right="-30"/>
      </w:pPr>
    </w:p>
    <w:p w:rsidR="00C5345B" w:rsidRDefault="00C5345B" w:rsidP="00C5345B">
      <w:pPr>
        <w:ind w:right="-30"/>
      </w:pPr>
    </w:p>
    <w:p w:rsidR="00C5345B" w:rsidRDefault="00C5345B" w:rsidP="00C5345B">
      <w:pPr>
        <w:ind w:right="-30"/>
      </w:pPr>
    </w:p>
    <w:p w:rsidR="00C10768" w:rsidRDefault="00C10768"/>
    <w:sectPr w:rsidR="00C10768" w:rsidSect="00C534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5345B"/>
    <w:rsid w:val="00184F43"/>
    <w:rsid w:val="003E1020"/>
    <w:rsid w:val="004B3ABC"/>
    <w:rsid w:val="008213E6"/>
    <w:rsid w:val="00C10768"/>
    <w:rsid w:val="00C5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345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2014-01-29T11:42:00Z</dcterms:created>
  <dcterms:modified xsi:type="dcterms:W3CDTF">2014-01-29T11:43:00Z</dcterms:modified>
</cp:coreProperties>
</file>