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E3" w:rsidRPr="008540B0" w:rsidRDefault="000D1FB4" w:rsidP="00941943">
      <w:pPr>
        <w:jc w:val="center"/>
        <w:rPr>
          <w:rFonts w:ascii="Times New Roman" w:hAnsi="Times New Roman" w:cs="Times New Roman"/>
          <w:b/>
          <w:sz w:val="28"/>
          <w:szCs w:val="28"/>
        </w:rPr>
      </w:pPr>
      <w:bookmarkStart w:id="0" w:name="_GoBack"/>
      <w:bookmarkEnd w:id="0"/>
      <w:r w:rsidRPr="008540B0">
        <w:rPr>
          <w:rFonts w:ascii="Times New Roman" w:hAnsi="Times New Roman" w:cs="Times New Roman"/>
          <w:b/>
          <w:sz w:val="28"/>
          <w:szCs w:val="28"/>
        </w:rPr>
        <w:t>REGOLAMENTO SULL’OSSERVATORIO COMPRENSORIALE PER IL MONITORAGGIO DEL LAVORO PRECARIO ED IL CONTRASTO E L’EMERSIONE DEL LAVORO NON REGOLARE</w:t>
      </w:r>
    </w:p>
    <w:p w:rsidR="00941943" w:rsidRPr="00941943" w:rsidRDefault="00941943" w:rsidP="00941943">
      <w:pPr>
        <w:jc w:val="center"/>
        <w:rPr>
          <w:rFonts w:ascii="Times New Roman" w:hAnsi="Times New Roman" w:cs="Times New Roman"/>
          <w:b/>
          <w:sz w:val="24"/>
          <w:szCs w:val="24"/>
        </w:rPr>
      </w:pPr>
    </w:p>
    <w:p w:rsidR="000D1FB4" w:rsidRPr="00941943" w:rsidRDefault="000D1FB4">
      <w:pPr>
        <w:rPr>
          <w:rFonts w:ascii="Times New Roman" w:hAnsi="Times New Roman" w:cs="Times New Roman"/>
          <w:b/>
          <w:sz w:val="24"/>
          <w:szCs w:val="24"/>
        </w:rPr>
      </w:pPr>
      <w:r w:rsidRPr="00941943">
        <w:rPr>
          <w:rFonts w:ascii="Times New Roman" w:hAnsi="Times New Roman" w:cs="Times New Roman"/>
          <w:b/>
          <w:sz w:val="24"/>
          <w:szCs w:val="24"/>
        </w:rPr>
        <w:t>Art. 1 – Istituzione</w:t>
      </w:r>
    </w:p>
    <w:p w:rsidR="000D1FB4" w:rsidRPr="008540B0" w:rsidRDefault="00192039" w:rsidP="002377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Il </w:t>
      </w:r>
      <w:r w:rsidR="008540B0">
        <w:rPr>
          <w:rFonts w:ascii="Times New Roman" w:hAnsi="Times New Roman" w:cs="Times New Roman"/>
          <w:sz w:val="24"/>
          <w:szCs w:val="24"/>
        </w:rPr>
        <w:t xml:space="preserve">Comune di </w:t>
      </w:r>
      <w:r w:rsidR="000D1FB4" w:rsidRPr="008540B0">
        <w:rPr>
          <w:rFonts w:ascii="Times New Roman" w:hAnsi="Times New Roman" w:cs="Times New Roman"/>
          <w:sz w:val="24"/>
          <w:szCs w:val="24"/>
        </w:rPr>
        <w:t>Sorrento, nell’ambito delle proprie competenze, intende promuovere ogni iniziativa tesa alla riduzione del lavoro precario ed al contrasto del fenomeno del lavoro nero.</w:t>
      </w:r>
    </w:p>
    <w:p w:rsidR="000D1FB4" w:rsidRPr="008540B0" w:rsidRDefault="000D1FB4" w:rsidP="00941943">
      <w:pPr>
        <w:spacing w:after="0"/>
        <w:jc w:val="both"/>
        <w:rPr>
          <w:rFonts w:ascii="Times New Roman" w:hAnsi="Times New Roman" w:cs="Times New Roman"/>
          <w:sz w:val="24"/>
          <w:szCs w:val="24"/>
        </w:rPr>
      </w:pPr>
      <w:r w:rsidRPr="008540B0">
        <w:rPr>
          <w:rFonts w:ascii="Times New Roman" w:hAnsi="Times New Roman" w:cs="Times New Roman"/>
          <w:sz w:val="24"/>
          <w:szCs w:val="24"/>
        </w:rPr>
        <w:t>A tal fine aderisce, quale soggetto fondatore, all’Osservatorio peninsulare per il monitoraggio ed il contrasto del lavoro precario e l’emersione del lavoro non regolare. Il presente Regolamento ne disciplina le competenze, la composizione e il funzionamento.</w:t>
      </w:r>
    </w:p>
    <w:p w:rsidR="000D1FB4" w:rsidRPr="00835312" w:rsidRDefault="000D1FB4" w:rsidP="00941943">
      <w:pPr>
        <w:spacing w:after="0"/>
        <w:rPr>
          <w:rFonts w:ascii="Times New Roman" w:hAnsi="Times New Roman" w:cs="Times New Roman"/>
        </w:rPr>
      </w:pPr>
    </w:p>
    <w:p w:rsidR="000D1FB4" w:rsidRPr="00941943" w:rsidRDefault="000D1FB4" w:rsidP="000D1FB4">
      <w:pPr>
        <w:rPr>
          <w:rFonts w:ascii="Times New Roman" w:hAnsi="Times New Roman" w:cs="Times New Roman"/>
          <w:b/>
          <w:sz w:val="24"/>
          <w:szCs w:val="24"/>
        </w:rPr>
      </w:pPr>
      <w:r w:rsidRPr="00941943">
        <w:rPr>
          <w:rFonts w:ascii="Times New Roman" w:hAnsi="Times New Roman" w:cs="Times New Roman"/>
          <w:b/>
          <w:sz w:val="24"/>
          <w:szCs w:val="24"/>
        </w:rPr>
        <w:t>Art. 2 – Competenze</w:t>
      </w:r>
    </w:p>
    <w:p w:rsidR="000D1FB4" w:rsidRPr="008540B0" w:rsidRDefault="000D1FB4" w:rsidP="002377BB">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L’Osservatorio è uno strumento per il monitoraggio delle dinamiche occupazionali, di consulenza dei Comuni e ha compiti di studio e programmazione dei settori di competenza.</w:t>
      </w:r>
    </w:p>
    <w:p w:rsidR="000D1FB4" w:rsidRPr="008540B0" w:rsidRDefault="000D1FB4" w:rsidP="002377BB">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L’Osservatorio può proporre ai consigli Comunali, anche attraverso la predisposizione di apposite proposte di deliberazione, le iniziative ritenute più idonee per fronteggiare il fenomeno del lavoro precario e nero.</w:t>
      </w:r>
    </w:p>
    <w:p w:rsidR="00445779" w:rsidRPr="008540B0" w:rsidRDefault="00445779" w:rsidP="002377BB">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I componenti dell’organo, di nomina degli enti comunali, si impegnano in tempi stretti, o comunque nelle successive convocazioni degli organi di competenza, a sottoporre le proposte elaborate dall’Osservatorio.</w:t>
      </w:r>
    </w:p>
    <w:p w:rsidR="00445779" w:rsidRPr="008540B0" w:rsidRDefault="00192039" w:rsidP="002377BB">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Nel </w:t>
      </w:r>
      <w:r w:rsidR="007F6414" w:rsidRPr="008540B0">
        <w:rPr>
          <w:rFonts w:ascii="Times New Roman" w:hAnsi="Times New Roman" w:cs="Times New Roman"/>
          <w:sz w:val="24"/>
          <w:szCs w:val="24"/>
        </w:rPr>
        <w:t>caso in cui le proposte ela</w:t>
      </w:r>
      <w:r w:rsidR="00445779" w:rsidRPr="008540B0">
        <w:rPr>
          <w:rFonts w:ascii="Times New Roman" w:hAnsi="Times New Roman" w:cs="Times New Roman"/>
          <w:sz w:val="24"/>
          <w:szCs w:val="24"/>
        </w:rPr>
        <w:t>borate evidenzino, in fase di istruttoria, profili di improcedibilità, il Sindaco o il Presidente del Consiglio Comunale sono tenuti a dare tempestiva comunicazione all’Osservatorio con adeguate motivazioni.</w:t>
      </w:r>
    </w:p>
    <w:p w:rsidR="00445779" w:rsidRPr="008540B0" w:rsidRDefault="00445779" w:rsidP="002377BB">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L’Osservatorio può assumere, inoltre, ogni iniziativa ritenuta utile al perseguimento degli obiettivi e delle finalità connesse alla riduzione del lavoro precario ed al contrasto del lavoro non regolare. Nel rispetto delle competenze attribuite dal presente Regolamento e delle possibilità consentite dalla normativa vigente.</w:t>
      </w:r>
    </w:p>
    <w:p w:rsidR="00445779" w:rsidRPr="00835312" w:rsidRDefault="00445779" w:rsidP="00835312">
      <w:pPr>
        <w:spacing w:after="0"/>
        <w:rPr>
          <w:rFonts w:ascii="Times New Roman" w:hAnsi="Times New Roman" w:cs="Times New Roman"/>
        </w:rPr>
      </w:pPr>
    </w:p>
    <w:p w:rsidR="00445779" w:rsidRPr="00941943" w:rsidRDefault="00445779" w:rsidP="000D1FB4">
      <w:pPr>
        <w:rPr>
          <w:rFonts w:ascii="Times New Roman" w:hAnsi="Times New Roman" w:cs="Times New Roman"/>
          <w:b/>
          <w:sz w:val="24"/>
          <w:szCs w:val="24"/>
        </w:rPr>
      </w:pPr>
      <w:r w:rsidRPr="00941943">
        <w:rPr>
          <w:rFonts w:ascii="Times New Roman" w:hAnsi="Times New Roman" w:cs="Times New Roman"/>
          <w:b/>
          <w:sz w:val="24"/>
          <w:szCs w:val="24"/>
        </w:rPr>
        <w:t>Art. 3 – Composizione e nomina</w:t>
      </w:r>
    </w:p>
    <w:p w:rsidR="00445779" w:rsidRPr="008540B0" w:rsidRDefault="00445779" w:rsidP="00941943">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L’Osservatorio è composto:</w:t>
      </w:r>
    </w:p>
    <w:p w:rsidR="00445779" w:rsidRPr="008540B0" w:rsidRDefault="00445779"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 da n°3 rappresentanti designati dalle Organizzazioni Sindacali Territoriali maggiormente rappresentative;</w:t>
      </w:r>
    </w:p>
    <w:p w:rsidR="00445779" w:rsidRPr="008540B0" w:rsidRDefault="00445779"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 da n°1 rappresentante dell’associazione albergatori (Federalberghi);</w:t>
      </w:r>
    </w:p>
    <w:p w:rsidR="00445779" w:rsidRPr="008540B0" w:rsidRDefault="00445779"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w:t>
      </w:r>
      <w:r w:rsidR="00941943" w:rsidRPr="008540B0">
        <w:rPr>
          <w:rFonts w:ascii="Times New Roman" w:hAnsi="Times New Roman" w:cs="Times New Roman"/>
          <w:sz w:val="24"/>
          <w:szCs w:val="24"/>
        </w:rPr>
        <w:t xml:space="preserve"> </w:t>
      </w:r>
      <w:r w:rsidRPr="008540B0">
        <w:rPr>
          <w:rFonts w:ascii="Times New Roman" w:hAnsi="Times New Roman" w:cs="Times New Roman"/>
          <w:sz w:val="24"/>
          <w:szCs w:val="24"/>
        </w:rPr>
        <w:t>da n°1 rappresentante dell’associazione commercianti (Ascom);</w:t>
      </w:r>
    </w:p>
    <w:p w:rsidR="00445779" w:rsidRPr="008540B0" w:rsidRDefault="00445779"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w:t>
      </w:r>
      <w:r w:rsidR="00941943" w:rsidRPr="008540B0">
        <w:rPr>
          <w:rFonts w:ascii="Times New Roman" w:hAnsi="Times New Roman" w:cs="Times New Roman"/>
          <w:sz w:val="24"/>
          <w:szCs w:val="24"/>
        </w:rPr>
        <w:t xml:space="preserve"> </w:t>
      </w:r>
      <w:r w:rsidRPr="008540B0">
        <w:rPr>
          <w:rFonts w:ascii="Times New Roman" w:hAnsi="Times New Roman" w:cs="Times New Roman"/>
          <w:sz w:val="24"/>
          <w:szCs w:val="24"/>
        </w:rPr>
        <w:t>da n°1 rappresentante dell’associazione artigiani intarsio sorrentino</w:t>
      </w:r>
      <w:r w:rsidR="003C19F4" w:rsidRPr="008540B0">
        <w:rPr>
          <w:rFonts w:ascii="Times New Roman" w:hAnsi="Times New Roman" w:cs="Times New Roman"/>
          <w:sz w:val="24"/>
          <w:szCs w:val="24"/>
        </w:rPr>
        <w:t>;</w:t>
      </w:r>
    </w:p>
    <w:p w:rsidR="003C19F4" w:rsidRPr="008540B0" w:rsidRDefault="003C19F4"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w:t>
      </w:r>
      <w:r w:rsidR="00FC5A9B">
        <w:rPr>
          <w:rFonts w:ascii="Times New Roman" w:hAnsi="Times New Roman" w:cs="Times New Roman"/>
          <w:sz w:val="24"/>
          <w:szCs w:val="24"/>
        </w:rPr>
        <w:t xml:space="preserve"> </w:t>
      </w:r>
      <w:r w:rsidRPr="008540B0">
        <w:rPr>
          <w:rFonts w:ascii="Times New Roman" w:hAnsi="Times New Roman" w:cs="Times New Roman"/>
          <w:sz w:val="24"/>
          <w:szCs w:val="24"/>
        </w:rPr>
        <w:t>da n°1</w:t>
      </w:r>
      <w:r w:rsidR="00FC5A9B">
        <w:rPr>
          <w:rFonts w:ascii="Times New Roman" w:hAnsi="Times New Roman" w:cs="Times New Roman"/>
          <w:sz w:val="24"/>
          <w:szCs w:val="24"/>
        </w:rPr>
        <w:t xml:space="preserve"> </w:t>
      </w:r>
      <w:r w:rsidRPr="008540B0">
        <w:rPr>
          <w:rFonts w:ascii="Times New Roman" w:hAnsi="Times New Roman" w:cs="Times New Roman"/>
          <w:sz w:val="24"/>
          <w:szCs w:val="24"/>
        </w:rPr>
        <w:t>esperto di diritto del lavoro nonché sensibile alle tematiche del lavoro (consulente, avvocato, etc.), nom</w:t>
      </w:r>
      <w:r w:rsidR="00FC5A9B">
        <w:rPr>
          <w:rFonts w:ascii="Times New Roman" w:hAnsi="Times New Roman" w:cs="Times New Roman"/>
          <w:sz w:val="24"/>
          <w:szCs w:val="24"/>
        </w:rPr>
        <w:t xml:space="preserve">inato </w:t>
      </w:r>
      <w:r w:rsidRPr="008540B0">
        <w:rPr>
          <w:rFonts w:ascii="Times New Roman" w:hAnsi="Times New Roman" w:cs="Times New Roman"/>
          <w:sz w:val="24"/>
          <w:szCs w:val="24"/>
        </w:rPr>
        <w:t>dall’Osservatorio previo avviso pubblico di disponibilità di collaborazione gratuita;</w:t>
      </w:r>
    </w:p>
    <w:p w:rsidR="003C19F4" w:rsidRPr="008540B0" w:rsidRDefault="003C19F4"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w:t>
      </w:r>
      <w:r w:rsidR="00941943" w:rsidRPr="008540B0">
        <w:rPr>
          <w:rFonts w:ascii="Times New Roman" w:hAnsi="Times New Roman" w:cs="Times New Roman"/>
          <w:sz w:val="24"/>
          <w:szCs w:val="24"/>
        </w:rPr>
        <w:t xml:space="preserve"> </w:t>
      </w:r>
      <w:r w:rsidRPr="008540B0">
        <w:rPr>
          <w:rFonts w:ascii="Times New Roman" w:hAnsi="Times New Roman" w:cs="Times New Roman"/>
          <w:sz w:val="24"/>
          <w:szCs w:val="24"/>
        </w:rPr>
        <w:t>da n°1 rappresentante dal Piano Sociale di Zona Ambito Territoriale Na33;</w:t>
      </w:r>
    </w:p>
    <w:p w:rsidR="003C19F4" w:rsidRPr="008540B0" w:rsidRDefault="003C19F4"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w:t>
      </w:r>
      <w:r w:rsidR="00941943" w:rsidRPr="008540B0">
        <w:rPr>
          <w:rFonts w:ascii="Times New Roman" w:hAnsi="Times New Roman" w:cs="Times New Roman"/>
          <w:sz w:val="24"/>
          <w:szCs w:val="24"/>
        </w:rPr>
        <w:t xml:space="preserve"> </w:t>
      </w:r>
      <w:r w:rsidRPr="008540B0">
        <w:rPr>
          <w:rFonts w:ascii="Times New Roman" w:hAnsi="Times New Roman" w:cs="Times New Roman"/>
          <w:sz w:val="24"/>
          <w:szCs w:val="24"/>
        </w:rPr>
        <w:t>da n°1 Consigliere Comunale per Comune aderente;</w:t>
      </w:r>
    </w:p>
    <w:p w:rsidR="003C19F4" w:rsidRPr="008540B0" w:rsidRDefault="003C19F4"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w:t>
      </w:r>
      <w:r w:rsidR="00941943" w:rsidRPr="008540B0">
        <w:rPr>
          <w:rFonts w:ascii="Times New Roman" w:hAnsi="Times New Roman" w:cs="Times New Roman"/>
          <w:sz w:val="24"/>
          <w:szCs w:val="24"/>
        </w:rPr>
        <w:t xml:space="preserve"> </w:t>
      </w:r>
      <w:r w:rsidRPr="008540B0">
        <w:rPr>
          <w:rFonts w:ascii="Times New Roman" w:hAnsi="Times New Roman" w:cs="Times New Roman"/>
          <w:sz w:val="24"/>
          <w:szCs w:val="24"/>
        </w:rPr>
        <w:t>da n°1 rappresentante dei Forum dei Giovani Penisola Sorrentina.</w:t>
      </w:r>
    </w:p>
    <w:p w:rsidR="003C19F4" w:rsidRPr="008540B0" w:rsidRDefault="003C19F4" w:rsidP="00941943">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lastRenderedPageBreak/>
        <w:t>Il Consiglio Comunale provvede alla designazione del proprio</w:t>
      </w:r>
      <w:r w:rsidR="005075DC" w:rsidRPr="008540B0">
        <w:rPr>
          <w:rFonts w:ascii="Times New Roman" w:hAnsi="Times New Roman" w:cs="Times New Roman"/>
          <w:sz w:val="24"/>
          <w:szCs w:val="24"/>
        </w:rPr>
        <w:t xml:space="preserve"> rappresentante con voto a scrutinio segreto. Ciascun Consigliere può votare per un solo nominativo. Risulta designato colui che abbia ottenuto il maggior numero di voti e, in caso di parità, il candidato più anziano di età.</w:t>
      </w:r>
    </w:p>
    <w:p w:rsidR="005075DC" w:rsidRPr="008540B0" w:rsidRDefault="005075DC"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Dopo la designazione da parte del Consiglio e acquisite, previa richiesta, quelle degli alt</w:t>
      </w:r>
      <w:r w:rsidR="00192039">
        <w:rPr>
          <w:rFonts w:ascii="Times New Roman" w:hAnsi="Times New Roman" w:cs="Times New Roman"/>
          <w:sz w:val="24"/>
          <w:szCs w:val="24"/>
        </w:rPr>
        <w:t>ri soggetti indicati al comma 1</w:t>
      </w:r>
      <w:r w:rsidRPr="008540B0">
        <w:rPr>
          <w:rFonts w:ascii="Times New Roman" w:hAnsi="Times New Roman" w:cs="Times New Roman"/>
          <w:sz w:val="24"/>
          <w:szCs w:val="24"/>
        </w:rPr>
        <w:t>, il Sindaco provvede con proprio decreto alla nomina del componente dell’Osservatorio.</w:t>
      </w:r>
    </w:p>
    <w:p w:rsidR="005075DC" w:rsidRPr="008540B0" w:rsidRDefault="00941943" w:rsidP="00835312">
      <w:pPr>
        <w:spacing w:after="0"/>
        <w:jc w:val="both"/>
        <w:rPr>
          <w:rFonts w:ascii="Times New Roman" w:hAnsi="Times New Roman" w:cs="Times New Roman"/>
          <w:sz w:val="24"/>
          <w:szCs w:val="24"/>
        </w:rPr>
      </w:pPr>
      <w:r w:rsidRPr="008540B0">
        <w:rPr>
          <w:rFonts w:ascii="Times New Roman" w:hAnsi="Times New Roman" w:cs="Times New Roman"/>
          <w:sz w:val="24"/>
          <w:szCs w:val="24"/>
        </w:rPr>
        <w:t>Ogni organis</w:t>
      </w:r>
      <w:r w:rsidR="005075DC" w:rsidRPr="008540B0">
        <w:rPr>
          <w:rFonts w:ascii="Times New Roman" w:hAnsi="Times New Roman" w:cs="Times New Roman"/>
          <w:sz w:val="24"/>
          <w:szCs w:val="24"/>
        </w:rPr>
        <w:t>mo/istituzione, all’atto della nomina del proprio componente, deve provvedere ad indicare finanche un supplente.</w:t>
      </w:r>
    </w:p>
    <w:p w:rsidR="005075DC" w:rsidRPr="00835312" w:rsidRDefault="005075DC" w:rsidP="00835312">
      <w:pPr>
        <w:spacing w:after="0"/>
        <w:rPr>
          <w:rFonts w:ascii="Times New Roman" w:hAnsi="Times New Roman" w:cs="Times New Roman"/>
        </w:rPr>
      </w:pPr>
    </w:p>
    <w:p w:rsidR="005075DC" w:rsidRPr="00835312" w:rsidRDefault="005075DC" w:rsidP="000D1FB4">
      <w:pPr>
        <w:rPr>
          <w:rFonts w:ascii="Times New Roman" w:hAnsi="Times New Roman" w:cs="Times New Roman"/>
          <w:b/>
          <w:sz w:val="24"/>
          <w:szCs w:val="24"/>
        </w:rPr>
      </w:pPr>
      <w:r w:rsidRPr="00835312">
        <w:rPr>
          <w:rFonts w:ascii="Times New Roman" w:hAnsi="Times New Roman" w:cs="Times New Roman"/>
          <w:b/>
          <w:sz w:val="24"/>
          <w:szCs w:val="24"/>
        </w:rPr>
        <w:t>Art.</w:t>
      </w:r>
      <w:r w:rsidR="0070447F">
        <w:rPr>
          <w:rFonts w:ascii="Times New Roman" w:hAnsi="Times New Roman" w:cs="Times New Roman"/>
          <w:b/>
          <w:sz w:val="24"/>
          <w:szCs w:val="24"/>
        </w:rPr>
        <w:t xml:space="preserve"> </w:t>
      </w:r>
      <w:r w:rsidRPr="00835312">
        <w:rPr>
          <w:rFonts w:ascii="Times New Roman" w:hAnsi="Times New Roman" w:cs="Times New Roman"/>
          <w:b/>
          <w:sz w:val="24"/>
          <w:szCs w:val="24"/>
        </w:rPr>
        <w:t>4 – Funzionamento</w:t>
      </w:r>
    </w:p>
    <w:p w:rsidR="005075DC" w:rsidRPr="008540B0" w:rsidRDefault="005075DC"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In prima convocazione l’Osservatorio è validamente costituito con la maggioranza assoluta dei componenti.</w:t>
      </w:r>
    </w:p>
    <w:p w:rsidR="005075DC" w:rsidRPr="008540B0" w:rsidRDefault="005075DC"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In seconda convocazione l’Osservatorio è validamente  costituito con la presenza di almeno un terzo dei componenti.</w:t>
      </w:r>
    </w:p>
    <w:p w:rsidR="005075DC" w:rsidRPr="008540B0" w:rsidRDefault="005075DC"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Resta salvo che le proposte di deliberazione, di cui al precedente</w:t>
      </w:r>
      <w:r w:rsidR="00C95C98" w:rsidRPr="008540B0">
        <w:rPr>
          <w:rFonts w:ascii="Times New Roman" w:hAnsi="Times New Roman" w:cs="Times New Roman"/>
          <w:sz w:val="24"/>
          <w:szCs w:val="24"/>
        </w:rPr>
        <w:t xml:space="preserve"> art.2 comma 2, vanno approvate a maggioranza assoluta dei componenti.</w:t>
      </w:r>
    </w:p>
    <w:p w:rsidR="00C95C98" w:rsidRPr="008540B0" w:rsidRDefault="00C95C98"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Il componente dell’Osservatorio , qualora risulti assente per 2 sedute consecutive, senza valida giustificazione, decade.  In tal caso, subentrerà il supplente, precedentemente individuato dall’organizzazione/istituzione.</w:t>
      </w:r>
    </w:p>
    <w:p w:rsidR="008C3BB3" w:rsidRPr="00835312" w:rsidRDefault="008C3BB3" w:rsidP="00835312">
      <w:pPr>
        <w:spacing w:after="0"/>
        <w:rPr>
          <w:rFonts w:ascii="Times New Roman" w:hAnsi="Times New Roman" w:cs="Times New Roman"/>
        </w:rPr>
      </w:pPr>
    </w:p>
    <w:p w:rsidR="008C3BB3" w:rsidRPr="00835312" w:rsidRDefault="008C3BB3" w:rsidP="000D1FB4">
      <w:pPr>
        <w:rPr>
          <w:rFonts w:ascii="Times New Roman" w:hAnsi="Times New Roman" w:cs="Times New Roman"/>
          <w:b/>
          <w:sz w:val="24"/>
          <w:szCs w:val="24"/>
        </w:rPr>
      </w:pPr>
      <w:r w:rsidRPr="00835312">
        <w:rPr>
          <w:rFonts w:ascii="Times New Roman" w:hAnsi="Times New Roman" w:cs="Times New Roman"/>
          <w:b/>
          <w:sz w:val="24"/>
          <w:szCs w:val="24"/>
        </w:rPr>
        <w:t>Art.</w:t>
      </w:r>
      <w:r w:rsidR="0070447F">
        <w:rPr>
          <w:rFonts w:ascii="Times New Roman" w:hAnsi="Times New Roman" w:cs="Times New Roman"/>
          <w:b/>
          <w:sz w:val="24"/>
          <w:szCs w:val="24"/>
        </w:rPr>
        <w:t xml:space="preserve"> </w:t>
      </w:r>
      <w:r w:rsidRPr="00835312">
        <w:rPr>
          <w:rFonts w:ascii="Times New Roman" w:hAnsi="Times New Roman" w:cs="Times New Roman"/>
          <w:b/>
          <w:sz w:val="24"/>
          <w:szCs w:val="24"/>
        </w:rPr>
        <w:t>5 – Elezione e compiti del Presidente e del Vice Presidente</w:t>
      </w:r>
    </w:p>
    <w:p w:rsidR="008C3BB3" w:rsidRPr="008540B0" w:rsidRDefault="008C3BB3"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Nella seduta di insediamento, convocata e presieduta dal rappresentante del Comune presso cui si tiene la seduta, l’Osservatorio provvede a eleggere a scrutinio segreto il proprio Presidente scegliendolo fra i propri componenti.</w:t>
      </w:r>
    </w:p>
    <w:p w:rsidR="008C3BB3" w:rsidRPr="008540B0" w:rsidRDefault="008C3BB3"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È eletto Presidente il componente che abbia riportato la maggioranza assoluta dei voti. Se nessuno abbia riportato tale maggioranza si procede, nella stessa seduta, a una votazione di ballottaggio tra i due candidati che abbiano ottenuto, nella prima votazione, il maggior numero di voti. In caso di ulteriore parità risulta eletto il candidato più anziano di età.</w:t>
      </w:r>
    </w:p>
    <w:p w:rsidR="008C3BB3" w:rsidRPr="008540B0" w:rsidRDefault="008C3BB3"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Il presidente rappresenta l’Osservatorio, convoca e presiede le riunioni, sottoscrive agli atti di competenza</w:t>
      </w:r>
      <w:r w:rsidR="00F722F6" w:rsidRPr="008540B0">
        <w:rPr>
          <w:rFonts w:ascii="Times New Roman" w:hAnsi="Times New Roman" w:cs="Times New Roman"/>
          <w:sz w:val="24"/>
          <w:szCs w:val="24"/>
        </w:rPr>
        <w:t>, m</w:t>
      </w:r>
      <w:r w:rsidRPr="008540B0">
        <w:rPr>
          <w:rFonts w:ascii="Times New Roman" w:hAnsi="Times New Roman" w:cs="Times New Roman"/>
          <w:sz w:val="24"/>
          <w:szCs w:val="24"/>
        </w:rPr>
        <w:t>antiene i ra</w:t>
      </w:r>
      <w:r w:rsidR="00F722F6" w:rsidRPr="008540B0">
        <w:rPr>
          <w:rFonts w:ascii="Times New Roman" w:hAnsi="Times New Roman" w:cs="Times New Roman"/>
          <w:sz w:val="24"/>
          <w:szCs w:val="24"/>
        </w:rPr>
        <w:t>pporti con i Comuni e con gli altri Enti e/o Istituzioni e compie tutti gli atti necessari all’espletamento del proprio mandato.</w:t>
      </w:r>
    </w:p>
    <w:p w:rsidR="00F722F6" w:rsidRPr="008540B0" w:rsidRDefault="00F722F6" w:rsidP="00835312">
      <w:pPr>
        <w:spacing w:after="0"/>
        <w:ind w:firstLine="708"/>
        <w:jc w:val="both"/>
        <w:rPr>
          <w:rFonts w:ascii="Times New Roman" w:hAnsi="Times New Roman" w:cs="Times New Roman"/>
          <w:sz w:val="24"/>
          <w:szCs w:val="24"/>
        </w:rPr>
      </w:pPr>
      <w:r w:rsidRPr="008540B0">
        <w:rPr>
          <w:rFonts w:ascii="Times New Roman" w:hAnsi="Times New Roman" w:cs="Times New Roman"/>
          <w:sz w:val="24"/>
          <w:szCs w:val="24"/>
        </w:rPr>
        <w:t>L’Osservatorio elegge, nella prima seduta e con le medesime modalità previste per l’elezione del Presidente, il Vice Presidente, la cui categoria di appartenenza è diversa da quella del Presidente.</w:t>
      </w:r>
    </w:p>
    <w:p w:rsidR="00F722F6" w:rsidRDefault="00F722F6" w:rsidP="00835312">
      <w:pPr>
        <w:spacing w:after="0"/>
        <w:ind w:firstLine="708"/>
        <w:jc w:val="both"/>
        <w:rPr>
          <w:rFonts w:ascii="Times New Roman" w:hAnsi="Times New Roman" w:cs="Times New Roman"/>
        </w:rPr>
      </w:pPr>
      <w:r w:rsidRPr="008540B0">
        <w:rPr>
          <w:rFonts w:ascii="Times New Roman" w:hAnsi="Times New Roman" w:cs="Times New Roman"/>
          <w:sz w:val="24"/>
          <w:szCs w:val="24"/>
        </w:rPr>
        <w:t>Il Vice Presidente sostituisce il Presidente in caso di sua assenza o impedimento.</w:t>
      </w:r>
    </w:p>
    <w:p w:rsidR="00835312" w:rsidRPr="00835312" w:rsidRDefault="00835312" w:rsidP="00835312">
      <w:pPr>
        <w:spacing w:after="0"/>
        <w:rPr>
          <w:rFonts w:ascii="Times New Roman" w:hAnsi="Times New Roman" w:cs="Times New Roman"/>
        </w:rPr>
      </w:pPr>
    </w:p>
    <w:p w:rsidR="00F722F6" w:rsidRDefault="00E03B51" w:rsidP="00835312">
      <w:pPr>
        <w:spacing w:after="0"/>
        <w:rPr>
          <w:rFonts w:ascii="Times New Roman" w:hAnsi="Times New Roman" w:cs="Times New Roman"/>
          <w:b/>
          <w:sz w:val="24"/>
          <w:szCs w:val="24"/>
        </w:rPr>
      </w:pPr>
      <w:r w:rsidRPr="00835312">
        <w:rPr>
          <w:rFonts w:ascii="Times New Roman" w:hAnsi="Times New Roman" w:cs="Times New Roman"/>
          <w:b/>
          <w:sz w:val="24"/>
          <w:szCs w:val="24"/>
        </w:rPr>
        <w:t>Art. 6 –</w:t>
      </w:r>
      <w:r w:rsidR="00835312" w:rsidRPr="00835312">
        <w:rPr>
          <w:rFonts w:ascii="Times New Roman" w:hAnsi="Times New Roman" w:cs="Times New Roman"/>
          <w:b/>
          <w:sz w:val="24"/>
          <w:szCs w:val="24"/>
        </w:rPr>
        <w:t xml:space="preserve"> </w:t>
      </w:r>
      <w:r w:rsidRPr="00835312">
        <w:rPr>
          <w:rFonts w:ascii="Times New Roman" w:hAnsi="Times New Roman" w:cs="Times New Roman"/>
          <w:b/>
          <w:sz w:val="24"/>
          <w:szCs w:val="24"/>
        </w:rPr>
        <w:t>Diffusione delle informazioni e relazioni con gli organi di stampa</w:t>
      </w:r>
    </w:p>
    <w:p w:rsidR="00835312" w:rsidRPr="00835312" w:rsidRDefault="00835312" w:rsidP="00835312">
      <w:pPr>
        <w:spacing w:after="0"/>
        <w:rPr>
          <w:rFonts w:ascii="Times New Roman" w:hAnsi="Times New Roman" w:cs="Times New Roman"/>
          <w:b/>
          <w:sz w:val="24"/>
          <w:szCs w:val="24"/>
        </w:rPr>
      </w:pPr>
    </w:p>
    <w:p w:rsidR="00E03B51" w:rsidRPr="008540B0" w:rsidRDefault="00E03B51" w:rsidP="00835312">
      <w:pPr>
        <w:spacing w:after="0" w:line="240" w:lineRule="auto"/>
        <w:ind w:firstLine="708"/>
        <w:jc w:val="both"/>
        <w:rPr>
          <w:rFonts w:ascii="Times New Roman" w:hAnsi="Times New Roman" w:cs="Times New Roman"/>
          <w:sz w:val="24"/>
          <w:szCs w:val="24"/>
        </w:rPr>
      </w:pPr>
      <w:r w:rsidRPr="008540B0">
        <w:rPr>
          <w:rFonts w:ascii="Times New Roman" w:hAnsi="Times New Roman" w:cs="Times New Roman"/>
          <w:sz w:val="24"/>
          <w:szCs w:val="24"/>
        </w:rPr>
        <w:t>Il Presidente dell’Osservatorio è deputato alle comunicazioni istituzionali con gli organismi di stampa.</w:t>
      </w:r>
    </w:p>
    <w:p w:rsidR="00E03B51" w:rsidRPr="008540B0" w:rsidRDefault="00E03B51" w:rsidP="00835312">
      <w:pPr>
        <w:spacing w:after="0" w:line="240" w:lineRule="auto"/>
        <w:ind w:firstLine="708"/>
        <w:jc w:val="both"/>
        <w:rPr>
          <w:rFonts w:ascii="Times New Roman" w:hAnsi="Times New Roman" w:cs="Times New Roman"/>
          <w:sz w:val="24"/>
          <w:szCs w:val="24"/>
        </w:rPr>
      </w:pPr>
      <w:r w:rsidRPr="008540B0">
        <w:rPr>
          <w:rFonts w:ascii="Times New Roman" w:hAnsi="Times New Roman" w:cs="Times New Roman"/>
          <w:sz w:val="24"/>
          <w:szCs w:val="24"/>
        </w:rPr>
        <w:t>L’Osservatorio, in quanto ente collegiale, esprime le sue valutazioni e proposte con atti unitari, in seguito a singole votazioni.</w:t>
      </w:r>
    </w:p>
    <w:p w:rsidR="005075DC" w:rsidRPr="008540B0" w:rsidRDefault="00E03B51" w:rsidP="008540B0">
      <w:pPr>
        <w:spacing w:line="240" w:lineRule="auto"/>
        <w:ind w:firstLine="708"/>
        <w:jc w:val="both"/>
        <w:rPr>
          <w:rFonts w:ascii="Times New Roman" w:hAnsi="Times New Roman" w:cs="Times New Roman"/>
          <w:sz w:val="24"/>
          <w:szCs w:val="24"/>
        </w:rPr>
      </w:pPr>
      <w:r w:rsidRPr="008540B0">
        <w:rPr>
          <w:rFonts w:ascii="Times New Roman" w:hAnsi="Times New Roman" w:cs="Times New Roman"/>
          <w:sz w:val="24"/>
          <w:szCs w:val="24"/>
        </w:rPr>
        <w:t>Non esistono al suo interno maggioranza e minoranza, i componenti sono tutti eguali ed hanno gli stessi diritti e doveri.</w:t>
      </w:r>
    </w:p>
    <w:sectPr w:rsidR="005075DC" w:rsidRPr="008540B0" w:rsidSect="00CA59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B4"/>
    <w:rsid w:val="000D1FB4"/>
    <w:rsid w:val="00192039"/>
    <w:rsid w:val="001B1270"/>
    <w:rsid w:val="002377BB"/>
    <w:rsid w:val="003C19F4"/>
    <w:rsid w:val="00445779"/>
    <w:rsid w:val="005075DC"/>
    <w:rsid w:val="0057787B"/>
    <w:rsid w:val="005A4398"/>
    <w:rsid w:val="0070447F"/>
    <w:rsid w:val="007F6414"/>
    <w:rsid w:val="00835312"/>
    <w:rsid w:val="008540B0"/>
    <w:rsid w:val="008C3BB3"/>
    <w:rsid w:val="00941943"/>
    <w:rsid w:val="00C95C98"/>
    <w:rsid w:val="00CA59E3"/>
    <w:rsid w:val="00E03B51"/>
    <w:rsid w:val="00F722F6"/>
    <w:rsid w:val="00FC5A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6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4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F6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64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4612</Characters>
  <Application>Microsoft Office Word</Application>
  <DocSecurity>4</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i.russo</dc:creator>
  <cp:lastModifiedBy>i.russo</cp:lastModifiedBy>
  <cp:revision>2</cp:revision>
  <cp:lastPrinted>2016-03-08T12:07:00Z</cp:lastPrinted>
  <dcterms:created xsi:type="dcterms:W3CDTF">2021-10-18T09:23:00Z</dcterms:created>
  <dcterms:modified xsi:type="dcterms:W3CDTF">2021-10-18T09:23:00Z</dcterms:modified>
</cp:coreProperties>
</file>